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22" w:rsidRDefault="00E24A55" w:rsidP="00CC3463">
      <w:pPr>
        <w:spacing w:after="100" w:afterAutospacing="1"/>
        <w:jc w:val="center"/>
      </w:pPr>
      <w:r>
        <w:rPr>
          <w:noProof/>
          <w:lang w:eastAsia="en-ZA"/>
        </w:rPr>
        <w:drawing>
          <wp:inline distT="0" distB="0" distL="0" distR="0">
            <wp:extent cx="2857500" cy="23813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C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195" cy="2382769"/>
                    </a:xfrm>
                    <a:prstGeom prst="rect">
                      <a:avLst/>
                    </a:prstGeom>
                  </pic:spPr>
                </pic:pic>
              </a:graphicData>
            </a:graphic>
          </wp:inline>
        </w:drawing>
      </w:r>
      <w:bookmarkStart w:id="0" w:name="_GoBack"/>
      <w:bookmarkEnd w:id="0"/>
    </w:p>
    <w:p w:rsidR="001C2C22" w:rsidRDefault="00CE17E0" w:rsidP="00180C86">
      <w:pPr>
        <w:spacing w:after="100" w:afterAutospacing="1"/>
        <w:ind w:right="-46"/>
        <w:rPr>
          <w:b/>
        </w:rPr>
      </w:pPr>
      <w:r>
        <w:rPr>
          <w:b/>
        </w:rPr>
        <w:t xml:space="preserve">TO: </w:t>
      </w:r>
    </w:p>
    <w:p w:rsidR="001C2C22" w:rsidRPr="00040915" w:rsidRDefault="001C2C22" w:rsidP="00180C86">
      <w:pPr>
        <w:spacing w:after="100" w:afterAutospacing="1"/>
        <w:ind w:right="-46"/>
        <w:rPr>
          <w:b/>
        </w:rPr>
      </w:pPr>
      <w:r w:rsidRPr="00040915">
        <w:rPr>
          <w:b/>
        </w:rPr>
        <w:t>ARTLURE TEAMS CHALLENGE: LOSKOP DAM 201</w:t>
      </w:r>
      <w:r w:rsidR="00CE17E0">
        <w:rPr>
          <w:b/>
        </w:rPr>
        <w:t>6</w:t>
      </w:r>
    </w:p>
    <w:p w:rsidR="001C2C22" w:rsidRPr="001C2C22" w:rsidRDefault="001C2C22" w:rsidP="00180C86">
      <w:pPr>
        <w:spacing w:after="100" w:afterAutospacing="1"/>
        <w:ind w:right="-46"/>
      </w:pPr>
      <w:r w:rsidRPr="001C2C22">
        <w:t xml:space="preserve">The </w:t>
      </w:r>
      <w:r w:rsidR="00CE17E0">
        <w:t>second</w:t>
      </w:r>
      <w:r w:rsidRPr="001C2C22">
        <w:t xml:space="preserve"> </w:t>
      </w:r>
      <w:proofErr w:type="spellStart"/>
      <w:r w:rsidRPr="001C2C22">
        <w:t>Artlure</w:t>
      </w:r>
      <w:proofErr w:type="spellEnd"/>
      <w:r w:rsidRPr="001C2C22">
        <w:t xml:space="preserve"> Teams Challenge (ATC) will be presented by the South African Artificial Lure Association at Loskop Dam on </w:t>
      </w:r>
      <w:r w:rsidR="00CE17E0">
        <w:t>22</w:t>
      </w:r>
      <w:r w:rsidRPr="001C2C22">
        <w:t xml:space="preserve"> </w:t>
      </w:r>
      <w:r w:rsidR="00CE17E0">
        <w:t>October</w:t>
      </w:r>
      <w:r w:rsidRPr="001C2C22">
        <w:t xml:space="preserve"> 201</w:t>
      </w:r>
      <w:r w:rsidR="00E24A55">
        <w:t>6</w:t>
      </w:r>
      <w:r w:rsidRPr="001C2C22">
        <w:t xml:space="preserve">. We hereby approach you for a possible sponsor for the </w:t>
      </w:r>
      <w:r w:rsidR="00CE17E0">
        <w:t>(</w:t>
      </w:r>
      <w:r w:rsidRPr="001C2C22">
        <w:t>biggest BASS</w:t>
      </w:r>
      <w:r w:rsidR="00CE17E0">
        <w:t>)</w:t>
      </w:r>
      <w:r w:rsidRPr="001C2C22">
        <w:t xml:space="preserve"> caught during the event. </w:t>
      </w:r>
    </w:p>
    <w:p w:rsidR="001C2C22" w:rsidRPr="001C2C22" w:rsidRDefault="001C2C22" w:rsidP="00180C86">
      <w:pPr>
        <w:spacing w:after="100" w:afterAutospacing="1"/>
        <w:ind w:right="-46"/>
      </w:pPr>
      <w:r w:rsidRPr="001C2C22">
        <w:t xml:space="preserve">The ATC is a boat fishing tournament where only the bigger fish species are targeted. This is a significant movement away from the traditional </w:t>
      </w:r>
      <w:proofErr w:type="spellStart"/>
      <w:r w:rsidRPr="001C2C22">
        <w:t>artlure</w:t>
      </w:r>
      <w:proofErr w:type="spellEnd"/>
      <w:r w:rsidRPr="001C2C22">
        <w:t xml:space="preserve"> tournaments where the focus is on species diversity, and not necessary on big fish.  </w:t>
      </w:r>
    </w:p>
    <w:p w:rsidR="001C2C22" w:rsidRPr="001C2C22" w:rsidRDefault="001C2C22" w:rsidP="00180C86">
      <w:pPr>
        <w:spacing w:after="100" w:afterAutospacing="1"/>
        <w:ind w:right="-46"/>
      </w:pPr>
      <w:r w:rsidRPr="001C2C22">
        <w:t xml:space="preserve">The ATC is a live weigh-in tournament and with teams weighing a bag of maximum six of any of the target fish species. The target fish species are: bass, catfish, carp, blue </w:t>
      </w:r>
      <w:proofErr w:type="spellStart"/>
      <w:r w:rsidRPr="001C2C22">
        <w:t>kurper</w:t>
      </w:r>
      <w:proofErr w:type="spellEnd"/>
      <w:r w:rsidRPr="001C2C22">
        <w:t xml:space="preserve">, redbreast </w:t>
      </w:r>
      <w:proofErr w:type="spellStart"/>
      <w:r w:rsidRPr="001C2C22">
        <w:t>kurper</w:t>
      </w:r>
      <w:proofErr w:type="spellEnd"/>
      <w:r w:rsidRPr="001C2C22">
        <w:t xml:space="preserve"> and </w:t>
      </w:r>
      <w:proofErr w:type="spellStart"/>
      <w:r w:rsidRPr="001C2C22">
        <w:t>makriel</w:t>
      </w:r>
      <w:proofErr w:type="spellEnd"/>
      <w:r w:rsidRPr="001C2C22">
        <w:t xml:space="preserve">.   </w:t>
      </w:r>
    </w:p>
    <w:p w:rsidR="001C2C22" w:rsidRPr="001C2C22" w:rsidRDefault="001C2C22" w:rsidP="00180C86">
      <w:pPr>
        <w:spacing w:after="100" w:afterAutospacing="1"/>
        <w:ind w:right="-46"/>
      </w:pPr>
      <w:r w:rsidRPr="001C2C22">
        <w:t xml:space="preserve">The top three Teams will receive Team Prizes and the individual anglers who caught the biggest of each of the target species will receive species prizes consisting of top quality fishing tackle.  </w:t>
      </w:r>
    </w:p>
    <w:p w:rsidR="001C2C22" w:rsidRDefault="001C2C22" w:rsidP="00180C86">
      <w:pPr>
        <w:spacing w:after="100" w:afterAutospacing="1"/>
        <w:ind w:right="-46"/>
      </w:pPr>
      <w:r w:rsidRPr="001C2C22">
        <w:lastRenderedPageBreak/>
        <w:t xml:space="preserve">We believe this is a great opportunity to invest in the growing sport of </w:t>
      </w:r>
      <w:proofErr w:type="spellStart"/>
      <w:r w:rsidRPr="001C2C22">
        <w:t>Artlure</w:t>
      </w:r>
      <w:proofErr w:type="spellEnd"/>
      <w:r w:rsidRPr="001C2C22">
        <w:t xml:space="preserve"> angling and therefore ask if your company are willing to sponsor </w:t>
      </w:r>
      <w:r w:rsidR="00122443">
        <w:t>(</w:t>
      </w:r>
      <w:r w:rsidRPr="001C2C22">
        <w:t>2x spinning rods and 2x spinning reels</w:t>
      </w:r>
      <w:r w:rsidR="00122443">
        <w:t>)</w:t>
      </w:r>
      <w:r w:rsidRPr="001C2C22">
        <w:t xml:space="preserve"> which will be given to one of the teams that finish in the top 3 position. </w:t>
      </w:r>
      <w:proofErr w:type="spellStart"/>
      <w:r w:rsidRPr="001C2C22">
        <w:t>Otherwize</w:t>
      </w:r>
      <w:proofErr w:type="spellEnd"/>
      <w:r w:rsidRPr="001C2C22">
        <w:t xml:space="preserve">, you can consider giving a </w:t>
      </w:r>
      <w:r w:rsidR="00122443">
        <w:t>(</w:t>
      </w:r>
      <w:r w:rsidRPr="001C2C22">
        <w:t xml:space="preserve">spinning rod and reel for the biggest </w:t>
      </w:r>
      <w:proofErr w:type="spellStart"/>
      <w:r w:rsidRPr="001C2C22">
        <w:t>makriel</w:t>
      </w:r>
      <w:proofErr w:type="spellEnd"/>
      <w:r w:rsidR="00122443">
        <w:t>)</w:t>
      </w:r>
      <w:r w:rsidRPr="001C2C22">
        <w:t xml:space="preserve"> prize. </w:t>
      </w:r>
    </w:p>
    <w:p w:rsidR="00C347EC" w:rsidRPr="00821E81" w:rsidRDefault="00C347EC" w:rsidP="00C347EC">
      <w:pPr>
        <w:spacing w:after="100" w:afterAutospacing="1"/>
        <w:ind w:right="-46"/>
      </w:pPr>
      <w:r w:rsidRPr="00821E81">
        <w:t>Depending on your sponsorship you may expect the following:</w:t>
      </w:r>
    </w:p>
    <w:p w:rsidR="00C347EC" w:rsidRDefault="00C347EC" w:rsidP="0081541E">
      <w:pPr>
        <w:spacing w:after="100" w:afterAutospacing="1"/>
        <w:ind w:left="1440" w:right="-46" w:hanging="720"/>
      </w:pPr>
      <w:r w:rsidRPr="00821E81">
        <w:t>•</w:t>
      </w:r>
      <w:r w:rsidRPr="00821E81">
        <w:tab/>
        <w:t>Abundant exposure on the AFSA Facebook group and the event page through welcoming poster, mentioning’s etc.</w:t>
      </w:r>
    </w:p>
    <w:p w:rsidR="00A62D70" w:rsidRPr="00821E81" w:rsidRDefault="00A62D70" w:rsidP="00034553">
      <w:pPr>
        <w:spacing w:after="100" w:afterAutospacing="1"/>
        <w:ind w:left="720" w:right="-46"/>
      </w:pPr>
      <w:r w:rsidRPr="00821E81">
        <w:t>•</w:t>
      </w:r>
      <w:r w:rsidRPr="00821E81">
        <w:tab/>
        <w:t>Use of your logo on the banner that we will be printing for this event</w:t>
      </w:r>
    </w:p>
    <w:p w:rsidR="008E055C" w:rsidRDefault="00A62D70" w:rsidP="0081541E">
      <w:pPr>
        <w:spacing w:after="100" w:afterAutospacing="1"/>
        <w:ind w:left="1440" w:right="-46" w:hanging="720"/>
      </w:pPr>
      <w:r w:rsidRPr="00821E81">
        <w:t>•</w:t>
      </w:r>
      <w:r w:rsidRPr="00821E81">
        <w:tab/>
        <w:t xml:space="preserve">Exposure via a report-back article to be published in </w:t>
      </w:r>
      <w:proofErr w:type="spellStart"/>
      <w:r w:rsidRPr="00821E81">
        <w:t>Stywe</w:t>
      </w:r>
      <w:proofErr w:type="spellEnd"/>
      <w:r w:rsidRPr="00821E81">
        <w:t xml:space="preserve"> Lyne Tight Lines magazine (</w:t>
      </w:r>
      <w:proofErr w:type="spellStart"/>
      <w:r w:rsidRPr="00821E81">
        <w:t>mentionings</w:t>
      </w:r>
      <w:proofErr w:type="spellEnd"/>
      <w:r w:rsidRPr="00821E81">
        <w:t>, logos and photos)</w:t>
      </w:r>
    </w:p>
    <w:p w:rsidR="00C347EC" w:rsidRDefault="00A62D70" w:rsidP="0081541E">
      <w:pPr>
        <w:spacing w:after="100" w:afterAutospacing="1"/>
        <w:ind w:left="1440" w:right="-46" w:hanging="720"/>
      </w:pPr>
      <w:r w:rsidRPr="00821E81">
        <w:t>•</w:t>
      </w:r>
      <w:r w:rsidRPr="00821E81">
        <w:tab/>
        <w:t>Share photos with branding and prizes on AFSA</w:t>
      </w:r>
      <w:r w:rsidR="00122443">
        <w:t xml:space="preserve"> and SAALAA</w:t>
      </w:r>
      <w:r w:rsidRPr="00821E81">
        <w:t xml:space="preserve"> Facebook group</w:t>
      </w:r>
      <w:r w:rsidR="00122443">
        <w:t>s</w:t>
      </w:r>
      <w:r w:rsidRPr="00821E81">
        <w:t xml:space="preserve">, </w:t>
      </w:r>
      <w:proofErr w:type="spellStart"/>
      <w:r w:rsidRPr="00821E81">
        <w:t>Stywe</w:t>
      </w:r>
      <w:proofErr w:type="spellEnd"/>
      <w:r w:rsidRPr="00821E81">
        <w:t xml:space="preserve"> Lyne Tight Lines Facebook page and group (11 000+ likes).</w:t>
      </w:r>
    </w:p>
    <w:p w:rsidR="00A62D70" w:rsidRPr="00821E81" w:rsidRDefault="00A62D70" w:rsidP="00A62D70">
      <w:pPr>
        <w:spacing w:after="100" w:afterAutospacing="1"/>
        <w:ind w:right="-46"/>
      </w:pPr>
      <w:r w:rsidRPr="00821E81">
        <w:t xml:space="preserve">All the income made with this event will be used to finance SAALAA and will help the Executive to grow and maintain competitive </w:t>
      </w:r>
      <w:proofErr w:type="spellStart"/>
      <w:r w:rsidRPr="00821E81">
        <w:t>Artlure</w:t>
      </w:r>
      <w:proofErr w:type="spellEnd"/>
      <w:r w:rsidRPr="00821E81">
        <w:t xml:space="preserve"> angling in South Africa.</w:t>
      </w:r>
    </w:p>
    <w:p w:rsidR="00A62D70" w:rsidRPr="00821E81" w:rsidRDefault="00A62D70" w:rsidP="00A62D70">
      <w:pPr>
        <w:spacing w:after="100" w:afterAutospacing="1"/>
        <w:ind w:right="-46"/>
      </w:pPr>
      <w:r w:rsidRPr="00821E81">
        <w:t xml:space="preserve">The event will be attended by some of the best </w:t>
      </w:r>
      <w:proofErr w:type="spellStart"/>
      <w:r w:rsidRPr="00821E81">
        <w:t>artlure</w:t>
      </w:r>
      <w:proofErr w:type="spellEnd"/>
      <w:r w:rsidRPr="00821E81">
        <w:t xml:space="preserve"> anglers from all provinces in South Africa and is also open for social </w:t>
      </w:r>
      <w:proofErr w:type="spellStart"/>
      <w:r w:rsidRPr="00821E81">
        <w:t>artlure</w:t>
      </w:r>
      <w:proofErr w:type="spellEnd"/>
      <w:r w:rsidRPr="00821E81">
        <w:t xml:space="preserve"> anglers.</w:t>
      </w:r>
    </w:p>
    <w:p w:rsidR="00A62D70" w:rsidRPr="00821E81" w:rsidRDefault="00A62D70" w:rsidP="00A62D70">
      <w:pPr>
        <w:spacing w:after="100" w:afterAutospacing="1"/>
        <w:ind w:right="-46"/>
      </w:pPr>
      <w:r w:rsidRPr="00821E81">
        <w:t xml:space="preserve">We believe that the anglers participating in the ATC are definitely within your own marketing segments and an excellent opportunity to expand your market in this area.  We also believe that this will be an excellent branding opportunity to show your support to the anglers, who are at the end of the day your customers.  </w:t>
      </w:r>
    </w:p>
    <w:p w:rsidR="00A62D70" w:rsidRPr="00821E81" w:rsidRDefault="00A62D70" w:rsidP="00A62D70">
      <w:pPr>
        <w:spacing w:after="100" w:afterAutospacing="1"/>
        <w:ind w:right="-46"/>
      </w:pPr>
      <w:r w:rsidRPr="00821E81">
        <w:t>We are looking forward to hear from you soon.</w:t>
      </w:r>
    </w:p>
    <w:p w:rsidR="00A62D70" w:rsidRPr="009A2ACF" w:rsidRDefault="00A62D70" w:rsidP="00A62D70">
      <w:pPr>
        <w:spacing w:after="100" w:afterAutospacing="1"/>
        <w:ind w:right="-46"/>
      </w:pPr>
      <w:r w:rsidRPr="009A2ACF">
        <w:t>Yours sincerely</w:t>
      </w:r>
    </w:p>
    <w:p w:rsidR="00A62D70" w:rsidRPr="009A2ACF" w:rsidRDefault="00A62D70" w:rsidP="00A62D70">
      <w:pPr>
        <w:spacing w:after="100" w:afterAutospacing="1"/>
        <w:ind w:right="-46"/>
      </w:pPr>
      <w:r w:rsidRPr="009A2ACF">
        <w:rPr>
          <w:noProof/>
          <w:lang w:eastAsia="en-ZA"/>
        </w:rPr>
        <w:drawing>
          <wp:inline distT="0" distB="0" distL="0" distR="0" wp14:anchorId="43C362D9" wp14:editId="39B40436">
            <wp:extent cx="847725" cy="647398"/>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RIET Handteken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8031" cy="647631"/>
                    </a:xfrm>
                    <a:prstGeom prst="rect">
                      <a:avLst/>
                    </a:prstGeom>
                  </pic:spPr>
                </pic:pic>
              </a:graphicData>
            </a:graphic>
          </wp:inline>
        </w:drawing>
      </w:r>
    </w:p>
    <w:p w:rsidR="00A62D70" w:rsidRPr="009A2ACF" w:rsidRDefault="00A62D70" w:rsidP="00A62D70">
      <w:pPr>
        <w:spacing w:after="100" w:afterAutospacing="1"/>
        <w:ind w:right="-46"/>
      </w:pPr>
      <w:proofErr w:type="spellStart"/>
      <w:r w:rsidRPr="009A2ACF">
        <w:t>Magriet</w:t>
      </w:r>
      <w:proofErr w:type="spellEnd"/>
      <w:r w:rsidRPr="009A2ACF">
        <w:t xml:space="preserve"> Coetzee</w:t>
      </w:r>
    </w:p>
    <w:p w:rsidR="00A62D70" w:rsidRPr="009A2ACF" w:rsidRDefault="00A62D70" w:rsidP="00A62D70">
      <w:pPr>
        <w:spacing w:after="100" w:afterAutospacing="1"/>
        <w:ind w:right="-46"/>
      </w:pPr>
      <w:r w:rsidRPr="009A2ACF">
        <w:t>South African Artificial Lure Angling Association</w:t>
      </w:r>
    </w:p>
    <w:p w:rsidR="00A62D70" w:rsidRDefault="00A62D70" w:rsidP="00A62D70">
      <w:pPr>
        <w:spacing w:after="100" w:afterAutospacing="1"/>
        <w:ind w:right="-46"/>
      </w:pPr>
      <w:r w:rsidRPr="009A2ACF">
        <w:t>C</w:t>
      </w:r>
      <w:r w:rsidRPr="00A62D70">
        <w:t>hairperson</w:t>
      </w:r>
      <w:r w:rsidRPr="00E46088">
        <w:tab/>
      </w:r>
      <w:r>
        <w:tab/>
      </w:r>
    </w:p>
    <w:sectPr w:rsidR="00A62D70" w:rsidSect="006B3CF9">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8C" w:rsidRDefault="00B50C8C" w:rsidP="006B3CF9">
      <w:pPr>
        <w:spacing w:after="0" w:line="240" w:lineRule="auto"/>
      </w:pPr>
      <w:r>
        <w:separator/>
      </w:r>
    </w:p>
  </w:endnote>
  <w:endnote w:type="continuationSeparator" w:id="0">
    <w:p w:rsidR="00B50C8C" w:rsidRDefault="00B50C8C" w:rsidP="006B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F9" w:rsidRDefault="006B3CF9" w:rsidP="006B3CF9">
    <w:pPr>
      <w:pStyle w:val="Footer"/>
      <w:rPr>
        <w:color w:val="244061" w:themeColor="accent1" w:themeShade="80"/>
      </w:rPr>
    </w:pPr>
    <w:r>
      <w:rPr>
        <w:noProof/>
        <w:color w:val="244061" w:themeColor="accent1" w:themeShade="80"/>
        <w:sz w:val="20"/>
        <w:szCs w:val="20"/>
        <w:lang w:eastAsia="en-ZA"/>
      </w:rPr>
      <mc:AlternateContent>
        <mc:Choice Requires="wps">
          <w:drawing>
            <wp:anchor distT="0" distB="0" distL="114300" distR="114300" simplePos="0" relativeHeight="251663360" behindDoc="0" locked="0" layoutInCell="1" allowOverlap="1" wp14:anchorId="26DE25DE" wp14:editId="335F8081">
              <wp:simplePos x="0" y="0"/>
              <wp:positionH relativeFrom="column">
                <wp:posOffset>0</wp:posOffset>
              </wp:positionH>
              <wp:positionV relativeFrom="paragraph">
                <wp:posOffset>67945</wp:posOffset>
              </wp:positionV>
              <wp:extent cx="5760000" cy="1"/>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5760000" cy="1"/>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5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" strokecolor="#4a7ebb" strokeweight="1.5pt"/>
          </w:pict>
        </mc:Fallback>
      </mc:AlternateContent>
    </w:r>
  </w:p>
  <w:p w:rsidR="006B3CF9" w:rsidRDefault="006B3CF9" w:rsidP="006B3CF9">
    <w:pPr>
      <w:pStyle w:val="Footer"/>
    </w:pPr>
    <w:r w:rsidRPr="00D804C1">
      <w:rPr>
        <w:color w:val="244061" w:themeColor="accent1" w:themeShade="80"/>
      </w:rPr>
      <w:t xml:space="preserve">Affiliated </w:t>
    </w:r>
    <w:proofErr w:type="gramStart"/>
    <w:r w:rsidRPr="00D804C1">
      <w:rPr>
        <w:color w:val="244061" w:themeColor="accent1" w:themeShade="80"/>
      </w:rPr>
      <w:t>to :</w:t>
    </w:r>
    <w:proofErr w:type="gramEnd"/>
    <w:r w:rsidRPr="00D804C1">
      <w:rPr>
        <w:color w:val="244061" w:themeColor="accent1" w:themeShade="80"/>
      </w:rPr>
      <w:t xml:space="preserve"> </w:t>
    </w:r>
    <w:r>
      <w:rPr>
        <w:color w:val="244061" w:themeColor="accent1" w:themeShade="80"/>
      </w:rPr>
      <w:t xml:space="preserve">       </w:t>
    </w:r>
    <w:r>
      <w:t xml:space="preserve"> </w:t>
    </w:r>
    <w:r w:rsidR="008A2CFE">
      <w:rPr>
        <w:noProof/>
        <w:lang w:eastAsia="en-ZA"/>
      </w:rPr>
      <w:drawing>
        <wp:inline distT="0" distB="0" distL="0" distR="0" wp14:anchorId="40D76560" wp14:editId="2258EB05">
          <wp:extent cx="2466975" cy="666750"/>
          <wp:effectExtent l="0" t="0" r="9525" b="0"/>
          <wp:docPr id="7" name="Picture 7" descr="cid:image006.png@01D0E549.6953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0E549.695362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6975" cy="666750"/>
                  </a:xfrm>
                  <a:prstGeom prst="rect">
                    <a:avLst/>
                  </a:prstGeom>
                  <a:noFill/>
                  <a:ln>
                    <a:noFill/>
                  </a:ln>
                </pic:spPr>
              </pic:pic>
            </a:graphicData>
          </a:graphic>
        </wp:inline>
      </w:drawing>
    </w:r>
    <w:r>
      <w:t xml:space="preserve">  </w:t>
    </w:r>
    <w:r w:rsidRPr="00D804C1">
      <w:rPr>
        <w:noProof/>
        <w:lang w:eastAsia="af-Z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F9" w:rsidRDefault="006B3CF9" w:rsidP="006B3CF9">
    <w:pPr>
      <w:pStyle w:val="Footer"/>
      <w:rPr>
        <w:color w:val="244061" w:themeColor="accent1" w:themeShade="80"/>
      </w:rPr>
    </w:pPr>
    <w:r>
      <w:rPr>
        <w:noProof/>
        <w:color w:val="244061" w:themeColor="accent1" w:themeShade="80"/>
        <w:sz w:val="20"/>
        <w:szCs w:val="20"/>
        <w:lang w:eastAsia="en-ZA"/>
      </w:rPr>
      <mc:AlternateContent>
        <mc:Choice Requires="wps">
          <w:drawing>
            <wp:anchor distT="0" distB="0" distL="114300" distR="114300" simplePos="0" relativeHeight="251661312" behindDoc="0" locked="0" layoutInCell="1" allowOverlap="1" wp14:anchorId="292665C3" wp14:editId="411ABEF5">
              <wp:simplePos x="0" y="0"/>
              <wp:positionH relativeFrom="column">
                <wp:posOffset>0</wp:posOffset>
              </wp:positionH>
              <wp:positionV relativeFrom="paragraph">
                <wp:posOffset>67945</wp:posOffset>
              </wp:positionV>
              <wp:extent cx="5760000" cy="1"/>
              <wp:effectExtent l="0" t="0" r="12700" b="19050"/>
              <wp:wrapNone/>
              <wp:docPr id="3" name="Straight Connector 3"/>
              <wp:cNvGraphicFramePr/>
              <a:graphic xmlns:a="http://schemas.openxmlformats.org/drawingml/2006/main">
                <a:graphicData uri="http://schemas.microsoft.com/office/word/2010/wordprocessingShape">
                  <wps:wsp>
                    <wps:cNvCnPr/>
                    <wps:spPr>
                      <a:xfrm flipV="1">
                        <a:off x="0" y="0"/>
                        <a:ext cx="5760000" cy="1"/>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35pt" to="453.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" strokecolor="#4a7ebb" strokeweight="1.5pt"/>
          </w:pict>
        </mc:Fallback>
      </mc:AlternateContent>
    </w:r>
  </w:p>
  <w:p w:rsidR="006B3CF9" w:rsidRDefault="006B3CF9" w:rsidP="006B3CF9">
    <w:pPr>
      <w:pStyle w:val="Footer"/>
    </w:pPr>
    <w:r w:rsidRPr="00D804C1">
      <w:rPr>
        <w:color w:val="244061" w:themeColor="accent1" w:themeShade="80"/>
      </w:rPr>
      <w:t xml:space="preserve">Affiliated </w:t>
    </w:r>
    <w:proofErr w:type="gramStart"/>
    <w:r w:rsidRPr="00D804C1">
      <w:rPr>
        <w:color w:val="244061" w:themeColor="accent1" w:themeShade="80"/>
      </w:rPr>
      <w:t>to :</w:t>
    </w:r>
    <w:proofErr w:type="gramEnd"/>
    <w:r w:rsidRPr="00D804C1">
      <w:rPr>
        <w:color w:val="244061" w:themeColor="accent1" w:themeShade="80"/>
      </w:rPr>
      <w:t xml:space="preserve"> </w:t>
    </w:r>
    <w:r>
      <w:rPr>
        <w:color w:val="244061" w:themeColor="accent1" w:themeShade="80"/>
      </w:rPr>
      <w:t xml:space="preserve">     </w:t>
    </w:r>
    <w:r w:rsidR="008A2CFE">
      <w:rPr>
        <w:noProof/>
        <w:lang w:eastAsia="en-ZA"/>
      </w:rPr>
      <w:drawing>
        <wp:inline distT="0" distB="0" distL="0" distR="0" wp14:anchorId="40D76560" wp14:editId="2258EB05">
          <wp:extent cx="2466975" cy="666750"/>
          <wp:effectExtent l="0" t="0" r="9525" b="0"/>
          <wp:docPr id="6" name="Picture 6" descr="cid:image006.png@01D0E549.6953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0E549.695362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66975" cy="666750"/>
                  </a:xfrm>
                  <a:prstGeom prst="rect">
                    <a:avLst/>
                  </a:prstGeom>
                  <a:noFill/>
                  <a:ln>
                    <a:noFill/>
                  </a:ln>
                </pic:spPr>
              </pic:pic>
            </a:graphicData>
          </a:graphic>
        </wp:inline>
      </w:drawing>
    </w:r>
    <w:r>
      <w:rPr>
        <w:color w:val="244061" w:themeColor="accent1" w:themeShade="80"/>
      </w:rPr>
      <w:t xml:space="preserve">  </w:t>
    </w:r>
    <w:r>
      <w:t xml:space="preserve">   </w:t>
    </w:r>
    <w:r w:rsidRPr="00D804C1">
      <w:rPr>
        <w:noProof/>
        <w:lang w:eastAsia="af-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8C" w:rsidRDefault="00B50C8C" w:rsidP="006B3CF9">
      <w:pPr>
        <w:spacing w:after="0" w:line="240" w:lineRule="auto"/>
      </w:pPr>
      <w:r>
        <w:separator/>
      </w:r>
    </w:p>
  </w:footnote>
  <w:footnote w:type="continuationSeparator" w:id="0">
    <w:p w:rsidR="00B50C8C" w:rsidRDefault="00B50C8C" w:rsidP="006B3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F9" w:rsidRDefault="006B3CF9" w:rsidP="006925FC">
    <w:pPr>
      <w:pStyle w:val="Header"/>
      <w:tabs>
        <w:tab w:val="clear" w:pos="9026"/>
        <w:tab w:val="right" w:pos="9356"/>
      </w:tabs>
      <w:ind w:right="-330"/>
    </w:pPr>
    <w:r>
      <w:rPr>
        <w:noProof/>
        <w:lang w:eastAsia="en-ZA"/>
      </w:rPr>
      <w:drawing>
        <wp:inline distT="0" distB="0" distL="0" distR="0" wp14:anchorId="33F04469" wp14:editId="237D3561">
          <wp:extent cx="5572125" cy="1006475"/>
          <wp:effectExtent l="0" t="0" r="9525" b="3175"/>
          <wp:docPr id="12" name="Picture 12" descr="F:\VISVANG\Artlure Teams Challenge\SAALAA-Logo.jpg"/>
          <wp:cNvGraphicFramePr/>
          <a:graphic xmlns:a="http://schemas.openxmlformats.org/drawingml/2006/main">
            <a:graphicData uri="http://schemas.openxmlformats.org/drawingml/2006/picture">
              <pic:pic xmlns:pic="http://schemas.openxmlformats.org/drawingml/2006/picture">
                <pic:nvPicPr>
                  <pic:cNvPr id="6" name="Picture 6" descr="F:\VISVANG\Artlure Teams Challenge\SAALAA-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1006475"/>
                  </a:xfrm>
                  <a:prstGeom prst="rect">
                    <a:avLst/>
                  </a:prstGeom>
                  <a:noFill/>
                  <a:ln>
                    <a:noFill/>
                  </a:ln>
                </pic:spPr>
              </pic:pic>
            </a:graphicData>
          </a:graphic>
        </wp:inline>
      </w:drawing>
    </w:r>
  </w:p>
  <w:p w:rsidR="006B3CF9" w:rsidRDefault="006B3CF9" w:rsidP="006B3CF9">
    <w:pPr>
      <w:spacing w:before="120" w:after="0"/>
      <w:rPr>
        <w:color w:val="244061" w:themeColor="accent1" w:themeShade="80"/>
        <w:sz w:val="20"/>
        <w:szCs w:val="20"/>
      </w:rPr>
    </w:pPr>
    <w:r>
      <w:rPr>
        <w:color w:val="244061" w:themeColor="accent1" w:themeShade="80"/>
        <w:sz w:val="20"/>
        <w:szCs w:val="20"/>
      </w:rPr>
      <w:t xml:space="preserve">P.O </w:t>
    </w:r>
    <w:proofErr w:type="gramStart"/>
    <w:r>
      <w:rPr>
        <w:color w:val="244061" w:themeColor="accent1" w:themeShade="80"/>
        <w:sz w:val="20"/>
        <w:szCs w:val="20"/>
      </w:rPr>
      <w:t>Box  11771,Aston</w:t>
    </w:r>
    <w:proofErr w:type="gramEnd"/>
    <w:r>
      <w:rPr>
        <w:color w:val="244061" w:themeColor="accent1" w:themeShade="80"/>
        <w:sz w:val="20"/>
        <w:szCs w:val="20"/>
      </w:rPr>
      <w:t xml:space="preserve"> Manor, 1630 /                                                                              </w:t>
    </w:r>
    <w:r>
      <w:rPr>
        <w:b/>
        <w:bCs/>
        <w:color w:val="244061" w:themeColor="accent1" w:themeShade="80"/>
      </w:rPr>
      <w:t>091-172-NPO</w:t>
    </w:r>
  </w:p>
  <w:p w:rsidR="006B3CF9" w:rsidRDefault="006B3CF9" w:rsidP="006B3CF9">
    <w:pPr>
      <w:spacing w:after="120"/>
      <w:rPr>
        <w:color w:val="244061" w:themeColor="accent1" w:themeShade="80"/>
        <w:sz w:val="20"/>
        <w:szCs w:val="20"/>
      </w:rPr>
    </w:pPr>
    <w:r>
      <w:rPr>
        <w:color w:val="244061" w:themeColor="accent1" w:themeShade="80"/>
        <w:sz w:val="20"/>
        <w:szCs w:val="20"/>
      </w:rPr>
      <w:t>104 Monument road, Kempton Park, 1619</w:t>
    </w:r>
  </w:p>
  <w:p w:rsidR="006B3CF9" w:rsidRDefault="006B3CF9" w:rsidP="006925FC">
    <w:pPr>
      <w:spacing w:after="0"/>
      <w:ind w:right="-330"/>
      <w:rPr>
        <w:color w:val="244061" w:themeColor="accent1" w:themeShade="80"/>
        <w:sz w:val="20"/>
        <w:szCs w:val="20"/>
      </w:rPr>
    </w:pPr>
    <w:proofErr w:type="spellStart"/>
    <w:r>
      <w:rPr>
        <w:color w:val="244061" w:themeColor="accent1" w:themeShade="80"/>
        <w:sz w:val="20"/>
        <w:szCs w:val="20"/>
      </w:rPr>
      <w:t>Voorsitter</w:t>
    </w:r>
    <w:proofErr w:type="spellEnd"/>
    <w:r>
      <w:rPr>
        <w:color w:val="244061" w:themeColor="accent1" w:themeShade="80"/>
        <w:sz w:val="20"/>
        <w:szCs w:val="20"/>
      </w:rPr>
      <w:t>/ Chairman:</w:t>
    </w:r>
    <w:r>
      <w:rPr>
        <w:color w:val="244061" w:themeColor="accent1" w:themeShade="80"/>
        <w:sz w:val="20"/>
        <w:szCs w:val="20"/>
      </w:rPr>
      <w:tab/>
    </w:r>
    <w:proofErr w:type="spellStart"/>
    <w:r>
      <w:rPr>
        <w:color w:val="244061" w:themeColor="accent1" w:themeShade="80"/>
        <w:sz w:val="20"/>
        <w:szCs w:val="20"/>
      </w:rPr>
      <w:t>Magriet</w:t>
    </w:r>
    <w:proofErr w:type="spellEnd"/>
    <w:r>
      <w:rPr>
        <w:color w:val="244061" w:themeColor="accent1" w:themeShade="80"/>
        <w:sz w:val="20"/>
        <w:szCs w:val="20"/>
      </w:rPr>
      <w:t xml:space="preserve"> Coetzee</w:t>
    </w:r>
    <w:r>
      <w:rPr>
        <w:color w:val="244061" w:themeColor="accent1" w:themeShade="80"/>
        <w:sz w:val="20"/>
        <w:szCs w:val="20"/>
      </w:rPr>
      <w:tab/>
      <w:t xml:space="preserve">                   </w:t>
    </w:r>
    <w:r>
      <w:rPr>
        <w:color w:val="244061" w:themeColor="accent1" w:themeShade="80"/>
        <w:sz w:val="20"/>
        <w:szCs w:val="20"/>
      </w:rPr>
      <w:tab/>
    </w:r>
    <w:r>
      <w:rPr>
        <w:color w:val="244061" w:themeColor="accent1" w:themeShade="80"/>
        <w:sz w:val="20"/>
        <w:szCs w:val="20"/>
      </w:rPr>
      <w:tab/>
    </w:r>
    <w:proofErr w:type="spellStart"/>
    <w:r>
      <w:rPr>
        <w:color w:val="244061" w:themeColor="accent1" w:themeShade="80"/>
        <w:sz w:val="20"/>
        <w:szCs w:val="20"/>
      </w:rPr>
      <w:t>Sekretaresse</w:t>
    </w:r>
    <w:proofErr w:type="spellEnd"/>
    <w:r>
      <w:rPr>
        <w:color w:val="244061" w:themeColor="accent1" w:themeShade="80"/>
        <w:sz w:val="20"/>
        <w:szCs w:val="20"/>
      </w:rPr>
      <w:t>/Secretary:</w:t>
    </w:r>
    <w:r>
      <w:rPr>
        <w:color w:val="244061" w:themeColor="accent1" w:themeShade="80"/>
        <w:sz w:val="20"/>
        <w:szCs w:val="20"/>
      </w:rPr>
      <w:tab/>
    </w:r>
    <w:proofErr w:type="spellStart"/>
    <w:r w:rsidR="008A2CFE">
      <w:rPr>
        <w:color w:val="244061" w:themeColor="accent1" w:themeShade="80"/>
        <w:sz w:val="20"/>
        <w:szCs w:val="20"/>
      </w:rPr>
      <w:t>Atch</w:t>
    </w:r>
    <w:proofErr w:type="spellEnd"/>
    <w:r w:rsidR="008A2CFE">
      <w:rPr>
        <w:color w:val="244061" w:themeColor="accent1" w:themeShade="80"/>
        <w:sz w:val="20"/>
        <w:szCs w:val="20"/>
      </w:rPr>
      <w:t xml:space="preserve"> v Schalkwyk</w:t>
    </w:r>
  </w:p>
  <w:p w:rsidR="006B3CF9" w:rsidRDefault="006B3CF9" w:rsidP="006B3CF9">
    <w:pPr>
      <w:spacing w:after="0"/>
      <w:rPr>
        <w:color w:val="244061" w:themeColor="accent1" w:themeShade="80"/>
        <w:sz w:val="20"/>
        <w:szCs w:val="20"/>
      </w:rPr>
    </w:pPr>
    <w:r>
      <w:rPr>
        <w:color w:val="244061" w:themeColor="accent1" w:themeShade="80"/>
        <w:sz w:val="20"/>
        <w:szCs w:val="20"/>
      </w:rPr>
      <w:t>Cell:</w:t>
    </w:r>
    <w:r>
      <w:rPr>
        <w:color w:val="244061" w:themeColor="accent1" w:themeShade="80"/>
        <w:sz w:val="20"/>
        <w:szCs w:val="20"/>
      </w:rPr>
      <w:tab/>
    </w:r>
    <w:r>
      <w:rPr>
        <w:color w:val="244061" w:themeColor="accent1" w:themeShade="80"/>
        <w:sz w:val="20"/>
        <w:szCs w:val="20"/>
      </w:rPr>
      <w:tab/>
    </w:r>
    <w:r>
      <w:rPr>
        <w:color w:val="244061" w:themeColor="accent1" w:themeShade="80"/>
        <w:sz w:val="20"/>
        <w:szCs w:val="20"/>
      </w:rPr>
      <w:tab/>
      <w:t>083 452 5900</w:t>
    </w:r>
    <w:r>
      <w:rPr>
        <w:color w:val="244061" w:themeColor="accent1" w:themeShade="80"/>
        <w:sz w:val="20"/>
        <w:szCs w:val="20"/>
      </w:rPr>
      <w:tab/>
    </w:r>
    <w:r>
      <w:rPr>
        <w:color w:val="244061" w:themeColor="accent1" w:themeShade="80"/>
        <w:sz w:val="20"/>
        <w:szCs w:val="20"/>
      </w:rPr>
      <w:tab/>
    </w:r>
    <w:r>
      <w:rPr>
        <w:color w:val="244061" w:themeColor="accent1" w:themeShade="80"/>
        <w:sz w:val="20"/>
        <w:szCs w:val="20"/>
      </w:rPr>
      <w:tab/>
    </w:r>
    <w:r>
      <w:rPr>
        <w:color w:val="244061" w:themeColor="accent1" w:themeShade="80"/>
        <w:sz w:val="20"/>
        <w:szCs w:val="20"/>
      </w:rPr>
      <w:tab/>
    </w:r>
    <w:r w:rsidR="008A2CFE">
      <w:rPr>
        <w:color w:val="244061" w:themeColor="accent1" w:themeShade="80"/>
        <w:sz w:val="20"/>
        <w:szCs w:val="20"/>
      </w:rPr>
      <w:t>083 706 9571</w:t>
    </w:r>
  </w:p>
  <w:p w:rsidR="006B3CF9" w:rsidRDefault="006B3CF9" w:rsidP="006B3CF9">
    <w:pPr>
      <w:spacing w:after="0"/>
      <w:rPr>
        <w:color w:val="244061" w:themeColor="accent1" w:themeShade="80"/>
        <w:sz w:val="20"/>
        <w:szCs w:val="20"/>
      </w:rPr>
    </w:pPr>
    <w:r>
      <w:rPr>
        <w:color w:val="244061" w:themeColor="accent1" w:themeShade="80"/>
        <w:sz w:val="20"/>
        <w:szCs w:val="20"/>
      </w:rPr>
      <w:t>Email:</w:t>
    </w:r>
    <w:r>
      <w:rPr>
        <w:color w:val="244061" w:themeColor="accent1" w:themeShade="80"/>
        <w:sz w:val="20"/>
        <w:szCs w:val="20"/>
      </w:rPr>
      <w:tab/>
    </w:r>
    <w:r>
      <w:rPr>
        <w:color w:val="244061" w:themeColor="accent1" w:themeShade="80"/>
        <w:sz w:val="20"/>
        <w:szCs w:val="20"/>
      </w:rPr>
      <w:tab/>
    </w:r>
    <w:r>
      <w:rPr>
        <w:color w:val="244061" w:themeColor="accent1" w:themeShade="80"/>
        <w:sz w:val="20"/>
        <w:szCs w:val="20"/>
      </w:rPr>
      <w:tab/>
    </w:r>
    <w:hyperlink r:id="rId2" w:history="1">
      <w:r w:rsidRPr="002A498A">
        <w:rPr>
          <w:rStyle w:val="Hyperlink"/>
          <w:color w:val="244061" w:themeColor="accent1" w:themeShade="80"/>
          <w:sz w:val="20"/>
          <w:szCs w:val="20"/>
        </w:rPr>
        <w:t>magriet@agsa.co.za</w:t>
      </w:r>
    </w:hyperlink>
    <w:r>
      <w:rPr>
        <w:color w:val="244061" w:themeColor="accent1" w:themeShade="80"/>
        <w:sz w:val="20"/>
        <w:szCs w:val="20"/>
      </w:rPr>
      <w:tab/>
    </w:r>
    <w:r>
      <w:rPr>
        <w:color w:val="244061" w:themeColor="accent1" w:themeShade="80"/>
        <w:sz w:val="20"/>
        <w:szCs w:val="20"/>
      </w:rPr>
      <w:tab/>
    </w:r>
    <w:r>
      <w:rPr>
        <w:color w:val="244061" w:themeColor="accent1" w:themeShade="80"/>
        <w:sz w:val="20"/>
        <w:szCs w:val="20"/>
      </w:rPr>
      <w:tab/>
    </w:r>
    <w:r w:rsidR="008A2CFE">
      <w:rPr>
        <w:color w:val="244061" w:themeColor="accent1" w:themeShade="80"/>
        <w:sz w:val="20"/>
        <w:szCs w:val="20"/>
      </w:rPr>
      <w:t>secretarysaalaa@gmail.com</w:t>
    </w:r>
  </w:p>
  <w:p w:rsidR="006B3CF9" w:rsidRDefault="006B3CF9" w:rsidP="006B3CF9">
    <w:pPr>
      <w:rPr>
        <w:color w:val="244061" w:themeColor="accent1" w:themeShade="80"/>
        <w:sz w:val="20"/>
        <w:szCs w:val="20"/>
      </w:rPr>
    </w:pPr>
    <w:r>
      <w:rPr>
        <w:noProof/>
        <w:color w:val="244061" w:themeColor="accent1" w:themeShade="80"/>
        <w:sz w:val="20"/>
        <w:szCs w:val="20"/>
        <w:lang w:eastAsia="en-ZA"/>
      </w:rPr>
      <mc:AlternateContent>
        <mc:Choice Requires="wps">
          <w:drawing>
            <wp:anchor distT="0" distB="0" distL="114300" distR="114300" simplePos="0" relativeHeight="251659264" behindDoc="0" locked="0" layoutInCell="1" allowOverlap="1" wp14:anchorId="15759DC9" wp14:editId="5C32EFCD">
              <wp:simplePos x="0" y="0"/>
              <wp:positionH relativeFrom="column">
                <wp:posOffset>0</wp:posOffset>
              </wp:positionH>
              <wp:positionV relativeFrom="paragraph">
                <wp:posOffset>93345</wp:posOffset>
              </wp:positionV>
              <wp:extent cx="5760000" cy="1"/>
              <wp:effectExtent l="0" t="0" r="12700" b="19050"/>
              <wp:wrapNone/>
              <wp:docPr id="11" name="Straight Connector 11"/>
              <wp:cNvGraphicFramePr/>
              <a:graphic xmlns:a="http://schemas.openxmlformats.org/drawingml/2006/main">
                <a:graphicData uri="http://schemas.microsoft.com/office/word/2010/wordprocessingShape">
                  <wps:wsp>
                    <wps:cNvCnPr/>
                    <wps:spPr>
                      <a:xfrm flipV="1">
                        <a:off x="0" y="0"/>
                        <a:ext cx="5760000" cy="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35pt" to="453.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" strokecolor="#4579b8 [3044]"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E0"/>
    <w:rsid w:val="00034553"/>
    <w:rsid w:val="000373FC"/>
    <w:rsid w:val="00122443"/>
    <w:rsid w:val="00180C86"/>
    <w:rsid w:val="001C2C22"/>
    <w:rsid w:val="00221094"/>
    <w:rsid w:val="0028173B"/>
    <w:rsid w:val="00281E41"/>
    <w:rsid w:val="002B7CEA"/>
    <w:rsid w:val="003314F8"/>
    <w:rsid w:val="00497444"/>
    <w:rsid w:val="005261F9"/>
    <w:rsid w:val="005F6A96"/>
    <w:rsid w:val="006756DF"/>
    <w:rsid w:val="006925FC"/>
    <w:rsid w:val="006B3CF9"/>
    <w:rsid w:val="0081541E"/>
    <w:rsid w:val="00875CA2"/>
    <w:rsid w:val="008762EF"/>
    <w:rsid w:val="008A2CFE"/>
    <w:rsid w:val="008E055C"/>
    <w:rsid w:val="00A62D70"/>
    <w:rsid w:val="00B0267A"/>
    <w:rsid w:val="00B50C8C"/>
    <w:rsid w:val="00B94541"/>
    <w:rsid w:val="00C347EC"/>
    <w:rsid w:val="00CC3463"/>
    <w:rsid w:val="00CE17E0"/>
    <w:rsid w:val="00DF5DE0"/>
    <w:rsid w:val="00E24A55"/>
    <w:rsid w:val="00F05F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CF9"/>
  </w:style>
  <w:style w:type="paragraph" w:styleId="Footer">
    <w:name w:val="footer"/>
    <w:basedOn w:val="Normal"/>
    <w:link w:val="FooterChar"/>
    <w:uiPriority w:val="99"/>
    <w:unhideWhenUsed/>
    <w:rsid w:val="006B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CF9"/>
  </w:style>
  <w:style w:type="character" w:styleId="Hyperlink">
    <w:name w:val="Hyperlink"/>
    <w:basedOn w:val="DefaultParagraphFont"/>
    <w:uiPriority w:val="99"/>
    <w:semiHidden/>
    <w:unhideWhenUsed/>
    <w:rsid w:val="006B3CF9"/>
    <w:rPr>
      <w:color w:val="0000FF" w:themeColor="hyperlink"/>
      <w:u w:val="single"/>
    </w:rPr>
  </w:style>
  <w:style w:type="paragraph" w:styleId="BalloonText">
    <w:name w:val="Balloon Text"/>
    <w:basedOn w:val="Normal"/>
    <w:link w:val="BalloonTextChar"/>
    <w:uiPriority w:val="99"/>
    <w:semiHidden/>
    <w:unhideWhenUsed/>
    <w:rsid w:val="006B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CF9"/>
  </w:style>
  <w:style w:type="paragraph" w:styleId="Footer">
    <w:name w:val="footer"/>
    <w:basedOn w:val="Normal"/>
    <w:link w:val="FooterChar"/>
    <w:uiPriority w:val="99"/>
    <w:unhideWhenUsed/>
    <w:rsid w:val="006B3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CF9"/>
  </w:style>
  <w:style w:type="character" w:styleId="Hyperlink">
    <w:name w:val="Hyperlink"/>
    <w:basedOn w:val="DefaultParagraphFont"/>
    <w:uiPriority w:val="99"/>
    <w:semiHidden/>
    <w:unhideWhenUsed/>
    <w:rsid w:val="006B3CF9"/>
    <w:rPr>
      <w:color w:val="0000FF" w:themeColor="hyperlink"/>
      <w:u w:val="single"/>
    </w:rPr>
  </w:style>
  <w:style w:type="paragraph" w:styleId="BalloonText">
    <w:name w:val="Balloon Text"/>
    <w:basedOn w:val="Normal"/>
    <w:link w:val="BalloonTextChar"/>
    <w:uiPriority w:val="99"/>
    <w:semiHidden/>
    <w:unhideWhenUsed/>
    <w:rsid w:val="006B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0E549.6953623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cid:image006.png@01D0E549.6953623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mailto:magriet@agsa.co.za"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PETRUSV</dc:creator>
  <cp:lastModifiedBy>Coetzee, Magrietha</cp:lastModifiedBy>
  <cp:revision>6</cp:revision>
  <dcterms:created xsi:type="dcterms:W3CDTF">2016-05-30T19:18:00Z</dcterms:created>
  <dcterms:modified xsi:type="dcterms:W3CDTF">2016-06-09T19:00:00Z</dcterms:modified>
</cp:coreProperties>
</file>